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A72" w:rsidRDefault="00754453" w:rsidP="00754453">
      <w:pPr>
        <w:spacing w:after="0"/>
        <w:jc w:val="center"/>
        <w:rPr>
          <w:rFonts w:ascii="UniCyrillic" w:hAnsi="UniCyrillic"/>
          <w:b/>
          <w:sz w:val="50"/>
          <w:szCs w:val="50"/>
          <w:lang w:val="en-US"/>
        </w:rPr>
      </w:pPr>
      <w:r>
        <w:rPr>
          <w:i/>
          <w:iCs/>
          <w:noProof/>
          <w:color w:val="4BACC6"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2998470</wp:posOffset>
            </wp:positionH>
            <wp:positionV relativeFrom="paragraph">
              <wp:posOffset>-373715</wp:posOffset>
            </wp:positionV>
            <wp:extent cx="999281" cy="704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_marking_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281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64A9" w:rsidRDefault="00075FDC" w:rsidP="00754453">
      <w:pPr>
        <w:spacing w:before="0" w:after="0"/>
        <w:jc w:val="center"/>
        <w:rPr>
          <w:rFonts w:ascii="UniCyrillic" w:hAnsi="UniCyrillic"/>
          <w:b/>
          <w:sz w:val="30"/>
          <w:szCs w:val="30"/>
          <w:lang w:val="en-US"/>
        </w:rPr>
      </w:pPr>
      <w:r>
        <w:rPr>
          <w:rFonts w:ascii="UniCyrillic" w:hAnsi="UniCyrillic"/>
          <w:b/>
          <w:sz w:val="50"/>
          <w:szCs w:val="50"/>
          <w:lang w:val="en-US"/>
        </w:rPr>
        <w:t xml:space="preserve">EC </w:t>
      </w:r>
      <w:r w:rsidR="00530FA5">
        <w:rPr>
          <w:rFonts w:ascii="UniCyrillic" w:hAnsi="UniCyrillic"/>
          <w:b/>
          <w:sz w:val="50"/>
          <w:szCs w:val="50"/>
          <w:lang w:val="en-US"/>
        </w:rPr>
        <w:t>Declaration of Conformity</w:t>
      </w:r>
    </w:p>
    <w:p w:rsidR="00043D00" w:rsidRDefault="00043D00" w:rsidP="00754453">
      <w:pPr>
        <w:spacing w:before="0" w:after="0"/>
        <w:jc w:val="center"/>
        <w:rPr>
          <w:rFonts w:ascii="UniCyrillic" w:hAnsi="UniCyrillic"/>
          <w:b/>
          <w:sz w:val="30"/>
          <w:szCs w:val="30"/>
          <w:lang w:val="en-US"/>
        </w:rPr>
      </w:pPr>
    </w:p>
    <w:p w:rsidR="00EB44C1" w:rsidRPr="00584E0E" w:rsidRDefault="007A2A9A" w:rsidP="00754453">
      <w:pPr>
        <w:spacing w:before="0" w:after="0"/>
        <w:jc w:val="center"/>
        <w:rPr>
          <w:b/>
          <w:lang w:val="en-US"/>
        </w:rPr>
      </w:pPr>
      <w:r>
        <w:rPr>
          <w:b/>
          <w:lang w:val="en-US"/>
        </w:rPr>
        <w:t>Manufacturer and address:</w:t>
      </w:r>
    </w:p>
    <w:p w:rsidR="00276FB7" w:rsidRPr="00584E0E" w:rsidRDefault="006A0996" w:rsidP="00754453">
      <w:pPr>
        <w:spacing w:before="0" w:after="0" w:line="240" w:lineRule="auto"/>
        <w:jc w:val="center"/>
        <w:rPr>
          <w:rFonts w:cs="MinionPro-Regular"/>
          <w:color w:val="050100"/>
        </w:rPr>
      </w:pPr>
      <w:r w:rsidRPr="00584E0E">
        <w:rPr>
          <w:rFonts w:cs="MinionPro-Regular"/>
          <w:color w:val="050100"/>
        </w:rPr>
        <w:t>Kunshan Yiyuan Sporting Goods., Ltd</w:t>
      </w:r>
    </w:p>
    <w:p w:rsidR="006A0996" w:rsidRPr="00584E0E" w:rsidRDefault="006A0996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r w:rsidRPr="00584E0E">
        <w:rPr>
          <w:rFonts w:cs="MinionPro-Regular"/>
          <w:color w:val="050100"/>
          <w:lang w:val="en-US"/>
        </w:rPr>
        <w:t>No. 1800-11 West Road of China Garden,</w:t>
      </w:r>
    </w:p>
    <w:p w:rsidR="006A0996" w:rsidRPr="00584E0E" w:rsidRDefault="006A0996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proofErr w:type="spellStart"/>
      <w:r w:rsidRPr="00584E0E">
        <w:rPr>
          <w:rFonts w:cs="MinionPro-Regular"/>
          <w:color w:val="050100"/>
          <w:lang w:val="en-US"/>
        </w:rPr>
        <w:t>YuShan</w:t>
      </w:r>
      <w:proofErr w:type="spellEnd"/>
      <w:r w:rsidRPr="00584E0E">
        <w:rPr>
          <w:rFonts w:cs="MinionPro-Regular"/>
          <w:color w:val="050100"/>
          <w:lang w:val="en-US"/>
        </w:rPr>
        <w:t xml:space="preserve"> Town, </w:t>
      </w:r>
      <w:proofErr w:type="spellStart"/>
      <w:r w:rsidRPr="00584E0E">
        <w:rPr>
          <w:rFonts w:cs="MinionPro-Regular"/>
          <w:color w:val="050100"/>
          <w:lang w:val="en-US"/>
        </w:rPr>
        <w:t>KunShan</w:t>
      </w:r>
      <w:proofErr w:type="spellEnd"/>
      <w:r w:rsidRPr="00584E0E">
        <w:rPr>
          <w:rFonts w:cs="MinionPro-Regular"/>
          <w:color w:val="050100"/>
          <w:lang w:val="en-US"/>
        </w:rPr>
        <w:t xml:space="preserve"> City, </w:t>
      </w:r>
      <w:proofErr w:type="spellStart"/>
      <w:proofErr w:type="gramStart"/>
      <w:r w:rsidRPr="00584E0E">
        <w:rPr>
          <w:rFonts w:cs="MinionPro-Regular"/>
          <w:color w:val="050100"/>
          <w:lang w:val="en-US"/>
        </w:rPr>
        <w:t>J</w:t>
      </w:r>
      <w:r w:rsidR="00CE4412" w:rsidRPr="00584E0E">
        <w:rPr>
          <w:rFonts w:cs="MinionPro-Regular"/>
          <w:color w:val="050100"/>
          <w:lang w:val="en-US"/>
        </w:rPr>
        <w:t>iangSu</w:t>
      </w:r>
      <w:proofErr w:type="spellEnd"/>
      <w:proofErr w:type="gramEnd"/>
      <w:r w:rsidR="00CE4412" w:rsidRPr="00584E0E">
        <w:rPr>
          <w:rFonts w:cs="MinionPro-Regular"/>
          <w:color w:val="050100"/>
          <w:lang w:val="en-US"/>
        </w:rPr>
        <w:t xml:space="preserve"> Province, China</w:t>
      </w:r>
    </w:p>
    <w:p w:rsidR="00493D1A" w:rsidRPr="00584E0E" w:rsidRDefault="00493D1A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</w:p>
    <w:p w:rsidR="00493D1A" w:rsidRPr="00584E0E" w:rsidRDefault="00493D1A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r w:rsidRPr="00584E0E">
        <w:rPr>
          <w:rFonts w:cs="MinionPro-Regular"/>
          <w:color w:val="050100"/>
          <w:lang w:val="en-US"/>
        </w:rPr>
        <w:t>Trade Agent: Shanghai Cathay I.T. CO. LTD</w:t>
      </w:r>
    </w:p>
    <w:p w:rsidR="00493D1A" w:rsidRPr="00584E0E" w:rsidRDefault="00493D1A" w:rsidP="00754453">
      <w:pPr>
        <w:spacing w:before="0" w:after="0" w:line="240" w:lineRule="auto"/>
        <w:jc w:val="center"/>
        <w:rPr>
          <w:b/>
        </w:rPr>
      </w:pPr>
      <w:r w:rsidRPr="00584E0E">
        <w:rPr>
          <w:rFonts w:cs="MinionPro-Regular"/>
          <w:color w:val="050100"/>
          <w:lang w:val="en-US"/>
        </w:rPr>
        <w:t xml:space="preserve">Address: #9 Villa, 2000 </w:t>
      </w:r>
      <w:proofErr w:type="spellStart"/>
      <w:r w:rsidRPr="00584E0E">
        <w:rPr>
          <w:rFonts w:cs="MinionPro-Regular"/>
          <w:color w:val="050100"/>
          <w:lang w:val="en-US"/>
        </w:rPr>
        <w:t>Gudai</w:t>
      </w:r>
      <w:proofErr w:type="spellEnd"/>
      <w:r w:rsidRPr="00584E0E">
        <w:rPr>
          <w:rFonts w:cs="MinionPro-Regular"/>
          <w:color w:val="050100"/>
          <w:lang w:val="en-US"/>
        </w:rPr>
        <w:t xml:space="preserve"> Road </w:t>
      </w:r>
      <w:proofErr w:type="spellStart"/>
      <w:r w:rsidRPr="00584E0E">
        <w:rPr>
          <w:rFonts w:cs="MinionPro-Regular"/>
          <w:color w:val="050100"/>
          <w:lang w:val="en-US"/>
        </w:rPr>
        <w:t>Minhang</w:t>
      </w:r>
      <w:proofErr w:type="spellEnd"/>
      <w:r w:rsidRPr="00584E0E">
        <w:rPr>
          <w:rFonts w:cs="MinionPro-Regular"/>
          <w:color w:val="050100"/>
          <w:lang w:val="en-US"/>
        </w:rPr>
        <w:t xml:space="preserve"> </w:t>
      </w:r>
      <w:proofErr w:type="spellStart"/>
      <w:r w:rsidRPr="00584E0E">
        <w:rPr>
          <w:rFonts w:cs="MinionPro-Regular"/>
          <w:color w:val="050100"/>
          <w:lang w:val="en-US"/>
        </w:rPr>
        <w:t>District</w:t>
      </w:r>
      <w:proofErr w:type="gramStart"/>
      <w:r w:rsidRPr="00584E0E">
        <w:rPr>
          <w:rFonts w:cs="MinionPro-Regular"/>
          <w:color w:val="050100"/>
          <w:lang w:val="en-US"/>
        </w:rPr>
        <w:t>,Shanghai</w:t>
      </w:r>
      <w:proofErr w:type="spellEnd"/>
      <w:proofErr w:type="gramEnd"/>
      <w:r w:rsidRPr="00584E0E">
        <w:rPr>
          <w:rFonts w:cs="MinionPro-Regular"/>
          <w:color w:val="050100"/>
          <w:lang w:val="en-US"/>
        </w:rPr>
        <w:t xml:space="preserve"> 201101 P. R. China</w:t>
      </w:r>
    </w:p>
    <w:p w:rsidR="00276FB7" w:rsidRPr="00584E0E" w:rsidRDefault="00276FB7" w:rsidP="00754453">
      <w:pPr>
        <w:spacing w:before="0" w:after="0" w:line="240" w:lineRule="auto"/>
        <w:jc w:val="center"/>
        <w:rPr>
          <w:b/>
          <w:lang w:val="en-US"/>
        </w:rPr>
      </w:pPr>
    </w:p>
    <w:p w:rsidR="00CE4412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</w:p>
    <w:p w:rsidR="00CE4412" w:rsidRPr="007A2A9A" w:rsidRDefault="007A2A9A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  <w:lang w:val="en-US"/>
        </w:rPr>
        <w:t>Product description</w:t>
      </w:r>
    </w:p>
    <w:p w:rsidR="00F008D0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Helmets for pedal cyclist, skateboarders and roller skaters</w:t>
      </w:r>
    </w:p>
    <w:p w:rsidR="00584E0E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 xml:space="preserve">Product </w:t>
      </w:r>
      <w:r w:rsidR="0018789D">
        <w:rPr>
          <w:b/>
          <w:lang w:val="en-US"/>
        </w:rPr>
        <w:t>Reference(s): Y-03S</w:t>
      </w:r>
    </w:p>
    <w:p w:rsidR="00CE4412" w:rsidRPr="00584E0E" w:rsidRDefault="0018789D" w:rsidP="00754453">
      <w:pPr>
        <w:spacing w:before="0" w:after="0" w:line="240" w:lineRule="auto"/>
        <w:jc w:val="center"/>
        <w:rPr>
          <w:b/>
          <w:lang w:val="en-US"/>
        </w:rPr>
      </w:pPr>
      <w:r w:rsidRPr="0018789D">
        <w:rPr>
          <w:b/>
          <w:lang w:val="en-US"/>
        </w:rPr>
        <w:drawing>
          <wp:anchor distT="0" distB="0" distL="114300" distR="114300" simplePos="0" relativeHeight="251660800" behindDoc="0" locked="0" layoutInCell="1" allowOverlap="1" wp14:anchorId="05C77958" wp14:editId="5086DEBD">
            <wp:simplePos x="0" y="0"/>
            <wp:positionH relativeFrom="column">
              <wp:posOffset>2687208</wp:posOffset>
            </wp:positionH>
            <wp:positionV relativeFrom="paragraph">
              <wp:posOffset>114300</wp:posOffset>
            </wp:positionV>
            <wp:extent cx="1572895" cy="1466215"/>
            <wp:effectExtent l="0" t="0" r="825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lang w:val="en-US"/>
        </w:rPr>
        <w:t>Size Range &amp; Mass: 48-54 cm; 210</w:t>
      </w:r>
      <w:r w:rsidR="00CE4412" w:rsidRPr="00584E0E">
        <w:rPr>
          <w:b/>
          <w:lang w:val="en-US"/>
        </w:rPr>
        <w:t xml:space="preserve"> g</w:t>
      </w:r>
    </w:p>
    <w:p w:rsidR="00CE4412" w:rsidRDefault="0018789D" w:rsidP="00754453">
      <w:pPr>
        <w:spacing w:before="0" w:after="0" w:line="240" w:lineRule="auto"/>
        <w:jc w:val="center"/>
        <w:rPr>
          <w:b/>
          <w:lang w:val="en-US"/>
        </w:rPr>
      </w:pPr>
      <w:r w:rsidRPr="0018789D">
        <w:rPr>
          <w:b/>
          <w:lang w:val="en-US"/>
        </w:rPr>
        <w:drawing>
          <wp:anchor distT="0" distB="0" distL="114300" distR="114300" simplePos="0" relativeHeight="251661824" behindDoc="0" locked="0" layoutInCell="1" allowOverlap="1" wp14:anchorId="03A96734" wp14:editId="14E8D6DD">
            <wp:simplePos x="0" y="0"/>
            <wp:positionH relativeFrom="column">
              <wp:posOffset>881268</wp:posOffset>
            </wp:positionH>
            <wp:positionV relativeFrom="paragraph">
              <wp:posOffset>127635</wp:posOffset>
            </wp:positionV>
            <wp:extent cx="1556385" cy="1492250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075FDC" w:rsidP="00754453">
      <w:pPr>
        <w:spacing w:before="0" w:after="0" w:line="240" w:lineRule="auto"/>
        <w:jc w:val="center"/>
        <w:rPr>
          <w:b/>
          <w:lang w:val="en-US"/>
        </w:rPr>
      </w:pPr>
      <w:r w:rsidRPr="00075FDC">
        <w:rPr>
          <w:noProof/>
        </w:rPr>
        <w:t xml:space="preserve"> </w:t>
      </w: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Pr="00584E0E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CE4412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</w:p>
    <w:p w:rsidR="00E24142" w:rsidRPr="00584E0E" w:rsidRDefault="00E24142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 xml:space="preserve">The submitted </w:t>
      </w:r>
      <w:r w:rsidR="007A2A9A">
        <w:rPr>
          <w:b/>
          <w:lang w:val="en-US"/>
        </w:rPr>
        <w:t>product is manufactured in accordance</w:t>
      </w:r>
      <w:r w:rsidRPr="00584E0E">
        <w:rPr>
          <w:b/>
          <w:lang w:val="en-US"/>
        </w:rPr>
        <w:t xml:space="preserve"> with</w:t>
      </w:r>
      <w:r w:rsidR="007A2A9A">
        <w:rPr>
          <w:b/>
          <w:lang w:val="en-US"/>
        </w:rPr>
        <w:t xml:space="preserve"> the</w:t>
      </w:r>
      <w:r w:rsidRPr="00584E0E">
        <w:rPr>
          <w:b/>
          <w:lang w:val="en-US"/>
        </w:rPr>
        <w:t xml:space="preserve"> </w:t>
      </w:r>
      <w:r w:rsidR="00CE4412" w:rsidRPr="00584E0E">
        <w:rPr>
          <w:b/>
          <w:lang w:val="en-US"/>
        </w:rPr>
        <w:t>requirements</w:t>
      </w:r>
      <w:r w:rsidR="007A2A9A">
        <w:rPr>
          <w:b/>
          <w:lang w:val="en-US"/>
        </w:rPr>
        <w:t xml:space="preserve"> of </w:t>
      </w:r>
      <w:r w:rsidR="007A2A9A" w:rsidRPr="00584E0E">
        <w:rPr>
          <w:b/>
          <w:lang w:val="en-US"/>
        </w:rPr>
        <w:t>Regulation (E</w:t>
      </w:r>
      <w:r w:rsidR="007A2A9A">
        <w:rPr>
          <w:b/>
          <w:lang w:val="en-US"/>
        </w:rPr>
        <w:t>U</w:t>
      </w:r>
      <w:r w:rsidR="007A2A9A" w:rsidRPr="00584E0E">
        <w:rPr>
          <w:b/>
          <w:lang w:val="en-US"/>
        </w:rPr>
        <w:t>) 2016/425</w:t>
      </w:r>
      <w:r w:rsidR="007A2A9A">
        <w:rPr>
          <w:b/>
          <w:lang w:val="en-US"/>
        </w:rPr>
        <w:t xml:space="preserve"> on</w:t>
      </w:r>
      <w:r w:rsidR="00CE4412" w:rsidRPr="00584E0E">
        <w:rPr>
          <w:b/>
          <w:lang w:val="en-US"/>
        </w:rPr>
        <w:t xml:space="preserve"> </w:t>
      </w:r>
      <w:r w:rsidR="007A2A9A" w:rsidRPr="00584E0E">
        <w:rPr>
          <w:b/>
          <w:lang w:val="en-US"/>
        </w:rPr>
        <w:t xml:space="preserve">Personal Protective Equipment </w:t>
      </w:r>
      <w:r w:rsidR="00CE4412" w:rsidRPr="00584E0E">
        <w:rPr>
          <w:b/>
          <w:lang w:val="en-US"/>
        </w:rPr>
        <w:t>of</w:t>
      </w:r>
      <w:r w:rsidR="007A2A9A">
        <w:rPr>
          <w:b/>
          <w:lang w:val="en-US"/>
        </w:rPr>
        <w:t xml:space="preserve"> the European Parliament and of the Council </w:t>
      </w:r>
    </w:p>
    <w:p w:rsidR="00CE4412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</w:p>
    <w:p w:rsidR="00CB6586" w:rsidRPr="00584E0E" w:rsidRDefault="00CB6586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We herewith declare that the above mentioned product(s) comply with the relevant European Standard</w:t>
      </w:r>
    </w:p>
    <w:p w:rsidR="002260E4" w:rsidRPr="00584E0E" w:rsidRDefault="00CE4412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EN 1078:2012+A1: 2012</w:t>
      </w:r>
    </w:p>
    <w:p w:rsidR="00245626" w:rsidRDefault="00245626" w:rsidP="00754453">
      <w:pPr>
        <w:spacing w:before="0" w:after="0" w:line="240" w:lineRule="auto"/>
        <w:jc w:val="center"/>
        <w:rPr>
          <w:b/>
          <w:lang w:val="en-US"/>
        </w:rPr>
      </w:pPr>
      <w:bookmarkStart w:id="0" w:name="_GoBack"/>
      <w:bookmarkEnd w:id="0"/>
    </w:p>
    <w:p w:rsidR="003A23EB" w:rsidRPr="00584E0E" w:rsidRDefault="003A23EB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  <w:lang w:val="en-US"/>
        </w:rPr>
        <w:t>Conformity is certified with:</w:t>
      </w:r>
    </w:p>
    <w:p w:rsidR="002260E4" w:rsidRPr="00584E0E" w:rsidRDefault="003A23EB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 *</w:t>
      </w:r>
      <w:r w:rsidR="00EB44C1" w:rsidRPr="00584E0E">
        <w:rPr>
          <w:b/>
          <w:lang w:val="en-US"/>
        </w:rPr>
        <w:t>Test report No: SZHH01109304</w:t>
      </w:r>
      <w:r>
        <w:rPr>
          <w:b/>
          <w:lang w:val="en-US"/>
        </w:rPr>
        <w:t xml:space="preserve">, </w:t>
      </w:r>
    </w:p>
    <w:p w:rsidR="00CB6586" w:rsidRPr="00584E0E" w:rsidRDefault="00EB44C1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 xml:space="preserve">Issued by: Intertek </w:t>
      </w:r>
      <w:r w:rsidR="00493D1A" w:rsidRPr="00584E0E">
        <w:rPr>
          <w:b/>
          <w:lang w:val="en-US"/>
        </w:rPr>
        <w:t>Testing Services Shenzhen Ltd.,</w:t>
      </w:r>
      <w:r w:rsidR="003A23EB">
        <w:rPr>
          <w:b/>
          <w:lang w:val="en-US"/>
        </w:rPr>
        <w:t xml:space="preserve"> </w:t>
      </w:r>
      <w:proofErr w:type="spellStart"/>
      <w:r w:rsidRPr="00584E0E">
        <w:rPr>
          <w:b/>
          <w:lang w:val="en-US"/>
        </w:rPr>
        <w:t>Hardlines</w:t>
      </w:r>
      <w:proofErr w:type="spellEnd"/>
    </w:p>
    <w:p w:rsidR="00EB44C1" w:rsidRPr="00584E0E" w:rsidRDefault="003A23EB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  <w:lang w:val="en-US"/>
        </w:rPr>
        <w:t>*</w:t>
      </w:r>
      <w:r w:rsidR="00EB44C1" w:rsidRPr="00584E0E">
        <w:rPr>
          <w:b/>
          <w:lang w:val="en-US"/>
        </w:rPr>
        <w:t>EC Type Examination Certificate No: LECFI00366375</w:t>
      </w:r>
    </w:p>
    <w:p w:rsidR="00EB44C1" w:rsidRPr="00584E0E" w:rsidRDefault="00EB44C1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Approved body 0362</w:t>
      </w:r>
    </w:p>
    <w:p w:rsidR="00EB44C1" w:rsidRDefault="00EB44C1" w:rsidP="00754453">
      <w:pPr>
        <w:spacing w:before="0" w:after="0" w:line="240" w:lineRule="auto"/>
        <w:jc w:val="center"/>
        <w:rPr>
          <w:b/>
          <w:lang w:val="en-US"/>
        </w:rPr>
      </w:pPr>
    </w:p>
    <w:p w:rsidR="0039593B" w:rsidRPr="00584E0E" w:rsidRDefault="0039593B" w:rsidP="00754453">
      <w:pPr>
        <w:spacing w:before="0" w:after="0" w:line="240" w:lineRule="auto"/>
        <w:jc w:val="center"/>
        <w:rPr>
          <w:b/>
          <w:lang w:val="en-US"/>
        </w:rPr>
      </w:pPr>
    </w:p>
    <w:p w:rsidR="002260E4" w:rsidRDefault="00EB44C1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January 10th</w:t>
      </w:r>
      <w:proofErr w:type="gramStart"/>
      <w:r w:rsidR="00245626" w:rsidRPr="00584E0E">
        <w:rPr>
          <w:b/>
          <w:lang w:val="en-US"/>
        </w:rPr>
        <w:t>,</w:t>
      </w:r>
      <w:r w:rsidR="002260E4" w:rsidRPr="00584E0E">
        <w:rPr>
          <w:b/>
          <w:lang w:val="en-US"/>
        </w:rPr>
        <w:t>20</w:t>
      </w:r>
      <w:r w:rsidRPr="00584E0E">
        <w:rPr>
          <w:b/>
          <w:lang w:val="en-US"/>
        </w:rPr>
        <w:t>17</w:t>
      </w:r>
      <w:proofErr w:type="gramEnd"/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39593B" w:rsidRDefault="0039593B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Pr="00584E0E" w:rsidRDefault="00075FDC" w:rsidP="00754453">
      <w:pPr>
        <w:spacing w:before="0" w:after="0"/>
        <w:jc w:val="center"/>
        <w:rPr>
          <w:b/>
          <w:sz w:val="30"/>
          <w:szCs w:val="30"/>
        </w:rPr>
      </w:pPr>
      <w:r>
        <w:rPr>
          <w:b/>
          <w:sz w:val="50"/>
          <w:szCs w:val="50"/>
        </w:rPr>
        <w:t xml:space="preserve">ЕО </w:t>
      </w:r>
      <w:r w:rsidR="00584E0E">
        <w:rPr>
          <w:b/>
          <w:sz w:val="50"/>
          <w:szCs w:val="50"/>
        </w:rPr>
        <w:t>Декларация за съответствие</w:t>
      </w:r>
    </w:p>
    <w:p w:rsidR="00584E0E" w:rsidRDefault="00584E0E" w:rsidP="00754453">
      <w:pPr>
        <w:spacing w:before="0" w:after="0"/>
        <w:jc w:val="center"/>
        <w:rPr>
          <w:b/>
          <w:lang w:val="en-US"/>
        </w:rPr>
      </w:pPr>
    </w:p>
    <w:p w:rsidR="00584E0E" w:rsidRPr="007A2A9A" w:rsidRDefault="007A2A9A" w:rsidP="00754453">
      <w:pPr>
        <w:spacing w:before="0" w:after="0"/>
        <w:jc w:val="center"/>
        <w:rPr>
          <w:b/>
        </w:rPr>
      </w:pPr>
      <w:r>
        <w:rPr>
          <w:b/>
        </w:rPr>
        <w:t>Производител и адрес:</w:t>
      </w:r>
    </w:p>
    <w:p w:rsidR="00584E0E" w:rsidRPr="00584E0E" w:rsidRDefault="00584E0E" w:rsidP="00754453">
      <w:pPr>
        <w:spacing w:before="0" w:after="0" w:line="240" w:lineRule="auto"/>
        <w:jc w:val="center"/>
        <w:rPr>
          <w:rFonts w:cs="MinionPro-Regular"/>
          <w:color w:val="050100"/>
        </w:rPr>
      </w:pPr>
      <w:r w:rsidRPr="00584E0E">
        <w:rPr>
          <w:rFonts w:cs="MinionPro-Regular"/>
          <w:color w:val="050100"/>
        </w:rPr>
        <w:t>Kunshan Yiyuan Sporting Goods., Ltd</w:t>
      </w:r>
    </w:p>
    <w:p w:rsidR="00584E0E" w:rsidRPr="00584E0E" w:rsidRDefault="00584E0E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r w:rsidRPr="00584E0E">
        <w:rPr>
          <w:rFonts w:cs="MinionPro-Regular"/>
          <w:color w:val="050100"/>
          <w:lang w:val="en-US"/>
        </w:rPr>
        <w:t>No. 1800-11 West Road of China Garden,</w:t>
      </w:r>
    </w:p>
    <w:p w:rsidR="00584E0E" w:rsidRPr="00584E0E" w:rsidRDefault="00584E0E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proofErr w:type="spellStart"/>
      <w:r w:rsidRPr="00584E0E">
        <w:rPr>
          <w:rFonts w:cs="MinionPro-Regular"/>
          <w:color w:val="050100"/>
          <w:lang w:val="en-US"/>
        </w:rPr>
        <w:t>YuShan</w:t>
      </w:r>
      <w:proofErr w:type="spellEnd"/>
      <w:r w:rsidRPr="00584E0E">
        <w:rPr>
          <w:rFonts w:cs="MinionPro-Regular"/>
          <w:color w:val="050100"/>
          <w:lang w:val="en-US"/>
        </w:rPr>
        <w:t xml:space="preserve"> Town, </w:t>
      </w:r>
      <w:proofErr w:type="spellStart"/>
      <w:r w:rsidRPr="00584E0E">
        <w:rPr>
          <w:rFonts w:cs="MinionPro-Regular"/>
          <w:color w:val="050100"/>
          <w:lang w:val="en-US"/>
        </w:rPr>
        <w:t>KunShan</w:t>
      </w:r>
      <w:proofErr w:type="spellEnd"/>
      <w:r w:rsidRPr="00584E0E">
        <w:rPr>
          <w:rFonts w:cs="MinionPro-Regular"/>
          <w:color w:val="050100"/>
          <w:lang w:val="en-US"/>
        </w:rPr>
        <w:t xml:space="preserve"> City, </w:t>
      </w:r>
      <w:proofErr w:type="spellStart"/>
      <w:proofErr w:type="gramStart"/>
      <w:r w:rsidRPr="00584E0E">
        <w:rPr>
          <w:rFonts w:cs="MinionPro-Regular"/>
          <w:color w:val="050100"/>
          <w:lang w:val="en-US"/>
        </w:rPr>
        <w:t>JiangSu</w:t>
      </w:r>
      <w:proofErr w:type="spellEnd"/>
      <w:proofErr w:type="gramEnd"/>
      <w:r w:rsidRPr="00584E0E">
        <w:rPr>
          <w:rFonts w:cs="MinionPro-Regular"/>
          <w:color w:val="050100"/>
          <w:lang w:val="en-US"/>
        </w:rPr>
        <w:t xml:space="preserve"> Province, China</w:t>
      </w:r>
    </w:p>
    <w:p w:rsidR="00584E0E" w:rsidRPr="00584E0E" w:rsidRDefault="00584E0E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</w:p>
    <w:p w:rsidR="00584E0E" w:rsidRPr="00584E0E" w:rsidRDefault="00584E0E" w:rsidP="00754453">
      <w:pPr>
        <w:spacing w:before="0" w:after="0" w:line="240" w:lineRule="auto"/>
        <w:jc w:val="center"/>
        <w:rPr>
          <w:rFonts w:cs="MinionPro-Regular"/>
          <w:color w:val="050100"/>
          <w:lang w:val="en-US"/>
        </w:rPr>
      </w:pPr>
      <w:r>
        <w:rPr>
          <w:rFonts w:cs="MinionPro-Regular"/>
          <w:color w:val="050100"/>
        </w:rPr>
        <w:t>Търговски агент</w:t>
      </w:r>
      <w:r w:rsidRPr="00584E0E">
        <w:rPr>
          <w:rFonts w:cs="MinionPro-Regular"/>
          <w:color w:val="050100"/>
          <w:lang w:val="en-US"/>
        </w:rPr>
        <w:t>: Shanghai Cathay I.T. CO. LTD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</w:rPr>
      </w:pPr>
      <w:r w:rsidRPr="00584E0E">
        <w:rPr>
          <w:rFonts w:cs="MinionPro-Regular"/>
          <w:color w:val="050100"/>
          <w:lang w:val="en-US"/>
        </w:rPr>
        <w:t xml:space="preserve">Address: #9 Villa, 2000 </w:t>
      </w:r>
      <w:proofErr w:type="spellStart"/>
      <w:r w:rsidRPr="00584E0E">
        <w:rPr>
          <w:rFonts w:cs="MinionPro-Regular"/>
          <w:color w:val="050100"/>
          <w:lang w:val="en-US"/>
        </w:rPr>
        <w:t>Gudai</w:t>
      </w:r>
      <w:proofErr w:type="spellEnd"/>
      <w:r w:rsidRPr="00584E0E">
        <w:rPr>
          <w:rFonts w:cs="MinionPro-Regular"/>
          <w:color w:val="050100"/>
          <w:lang w:val="en-US"/>
        </w:rPr>
        <w:t xml:space="preserve"> Road </w:t>
      </w:r>
      <w:proofErr w:type="spellStart"/>
      <w:r w:rsidRPr="00584E0E">
        <w:rPr>
          <w:rFonts w:cs="MinionPro-Regular"/>
          <w:color w:val="050100"/>
          <w:lang w:val="en-US"/>
        </w:rPr>
        <w:t>Minhang</w:t>
      </w:r>
      <w:proofErr w:type="spellEnd"/>
      <w:r w:rsidRPr="00584E0E">
        <w:rPr>
          <w:rFonts w:cs="MinionPro-Regular"/>
          <w:color w:val="050100"/>
          <w:lang w:val="en-US"/>
        </w:rPr>
        <w:t xml:space="preserve"> </w:t>
      </w:r>
      <w:proofErr w:type="spellStart"/>
      <w:r w:rsidRPr="00584E0E">
        <w:rPr>
          <w:rFonts w:cs="MinionPro-Regular"/>
          <w:color w:val="050100"/>
          <w:lang w:val="en-US"/>
        </w:rPr>
        <w:t>District</w:t>
      </w:r>
      <w:proofErr w:type="gramStart"/>
      <w:r w:rsidRPr="00584E0E">
        <w:rPr>
          <w:rFonts w:cs="MinionPro-Regular"/>
          <w:color w:val="050100"/>
          <w:lang w:val="en-US"/>
        </w:rPr>
        <w:t>,Shanghai</w:t>
      </w:r>
      <w:proofErr w:type="spellEnd"/>
      <w:proofErr w:type="gramEnd"/>
      <w:r w:rsidRPr="00584E0E">
        <w:rPr>
          <w:rFonts w:cs="MinionPro-Regular"/>
          <w:color w:val="050100"/>
          <w:lang w:val="en-US"/>
        </w:rPr>
        <w:t xml:space="preserve"> 201101 P. R. China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7A2A9A" w:rsidRPr="007A2A9A" w:rsidRDefault="007A2A9A" w:rsidP="00754453">
      <w:pPr>
        <w:spacing w:before="0" w:after="0" w:line="240" w:lineRule="auto"/>
        <w:jc w:val="center"/>
        <w:rPr>
          <w:b/>
        </w:rPr>
      </w:pPr>
      <w:r>
        <w:rPr>
          <w:b/>
        </w:rPr>
        <w:t>Описание на продукта</w:t>
      </w:r>
    </w:p>
    <w:p w:rsidR="00584E0E" w:rsidRPr="00075FDC" w:rsidRDefault="00075FDC" w:rsidP="00754453">
      <w:pPr>
        <w:spacing w:before="0" w:after="0" w:line="240" w:lineRule="auto"/>
        <w:jc w:val="center"/>
        <w:rPr>
          <w:b/>
        </w:rPr>
      </w:pPr>
      <w:r>
        <w:rPr>
          <w:b/>
        </w:rPr>
        <w:t>Каска за потребители на велосипед, скейтборд и ролери</w:t>
      </w:r>
    </w:p>
    <w:p w:rsidR="00584E0E" w:rsidRPr="00584E0E" w:rsidRDefault="00075FDC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</w:rPr>
        <w:t>Продуктов номер</w:t>
      </w:r>
      <w:r w:rsidR="0018789D">
        <w:rPr>
          <w:b/>
          <w:lang w:val="en-US"/>
        </w:rPr>
        <w:t>: Y-03</w:t>
      </w:r>
      <w:r w:rsidR="00584E0E">
        <w:rPr>
          <w:b/>
          <w:lang w:val="en-US"/>
        </w:rPr>
        <w:t>S</w:t>
      </w:r>
    </w:p>
    <w:p w:rsidR="00584E0E" w:rsidRPr="00584E0E" w:rsidRDefault="0018789D" w:rsidP="00754453">
      <w:pPr>
        <w:spacing w:before="0" w:after="0" w:line="240" w:lineRule="auto"/>
        <w:jc w:val="center"/>
        <w:rPr>
          <w:b/>
          <w:lang w:val="en-US"/>
        </w:rPr>
      </w:pPr>
      <w:r w:rsidRPr="0018789D">
        <w:rPr>
          <w:b/>
          <w:lang w:val="en-US"/>
        </w:rPr>
        <w:drawing>
          <wp:anchor distT="0" distB="0" distL="114300" distR="114300" simplePos="0" relativeHeight="251662848" behindDoc="0" locked="0" layoutInCell="1" allowOverlap="1" wp14:anchorId="423002AF" wp14:editId="46E3D85A">
            <wp:simplePos x="0" y="0"/>
            <wp:positionH relativeFrom="column">
              <wp:posOffset>1091453</wp:posOffset>
            </wp:positionH>
            <wp:positionV relativeFrom="paragraph">
              <wp:posOffset>156210</wp:posOffset>
            </wp:positionV>
            <wp:extent cx="1779270" cy="155130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FDC">
        <w:rPr>
          <w:b/>
        </w:rPr>
        <w:t>Обиколка на главата и тегло</w:t>
      </w:r>
      <w:r>
        <w:rPr>
          <w:b/>
          <w:lang w:val="en-US"/>
        </w:rPr>
        <w:t>: 48</w:t>
      </w:r>
      <w:r w:rsidR="00584E0E" w:rsidRPr="00584E0E">
        <w:rPr>
          <w:b/>
          <w:lang w:val="en-US"/>
        </w:rPr>
        <w:t>-5</w:t>
      </w:r>
      <w:r>
        <w:rPr>
          <w:b/>
          <w:lang w:val="en-US"/>
        </w:rPr>
        <w:t>4 cm; 21</w:t>
      </w:r>
      <w:r w:rsidR="00584E0E" w:rsidRPr="00584E0E">
        <w:rPr>
          <w:b/>
          <w:lang w:val="en-US"/>
        </w:rPr>
        <w:t>0 g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Pr="00584E0E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Pr="00075FDC" w:rsidRDefault="00075FDC" w:rsidP="0039593B">
      <w:pPr>
        <w:spacing w:before="0" w:after="0" w:line="240" w:lineRule="auto"/>
        <w:jc w:val="center"/>
        <w:rPr>
          <w:b/>
        </w:rPr>
      </w:pPr>
      <w:r>
        <w:rPr>
          <w:b/>
        </w:rPr>
        <w:t>Предоставеният продукт е произведен в съответствие на изисква</w:t>
      </w:r>
      <w:r w:rsidR="0039593B">
        <w:rPr>
          <w:b/>
        </w:rPr>
        <w:t>н</w:t>
      </w:r>
      <w:r>
        <w:rPr>
          <w:b/>
        </w:rPr>
        <w:t xml:space="preserve">ията на </w:t>
      </w:r>
      <w:r w:rsidR="0039593B" w:rsidRPr="0039593B">
        <w:rPr>
          <w:b/>
        </w:rPr>
        <w:t>Регламент (ЕС) 2016/425 на Европейския парламент и на Съвета от 9 март 2016 година относно личните предпазни средства</w:t>
      </w:r>
      <w:r>
        <w:rPr>
          <w:b/>
        </w:rPr>
        <w:t xml:space="preserve">за 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39593B" w:rsidRPr="00584E0E" w:rsidRDefault="0039593B" w:rsidP="0039593B">
      <w:pPr>
        <w:spacing w:before="0" w:after="0" w:line="240" w:lineRule="auto"/>
        <w:jc w:val="center"/>
        <w:rPr>
          <w:b/>
          <w:lang w:val="en-US"/>
        </w:rPr>
      </w:pPr>
      <w:r>
        <w:rPr>
          <w:b/>
        </w:rPr>
        <w:t xml:space="preserve">Ние с това декларираме, че гореспоменатият продукт(и) отговаря на изискванията на съответния Европейски Стандарт </w:t>
      </w:r>
      <w:r w:rsidRPr="00584E0E">
        <w:rPr>
          <w:b/>
          <w:lang w:val="en-US"/>
        </w:rPr>
        <w:t>EN 1078:2012+A1: 2012</w:t>
      </w:r>
    </w:p>
    <w:p w:rsidR="00584E0E" w:rsidRPr="0039593B" w:rsidRDefault="00584E0E" w:rsidP="00754453">
      <w:pPr>
        <w:spacing w:before="0" w:after="0" w:line="240" w:lineRule="auto"/>
        <w:jc w:val="center"/>
        <w:rPr>
          <w:b/>
        </w:rPr>
      </w:pPr>
    </w:p>
    <w:p w:rsidR="00584E0E" w:rsidRPr="0039593B" w:rsidRDefault="0039593B" w:rsidP="00754453">
      <w:pPr>
        <w:spacing w:before="0" w:after="0" w:line="240" w:lineRule="auto"/>
        <w:jc w:val="center"/>
        <w:rPr>
          <w:b/>
        </w:rPr>
      </w:pPr>
      <w:r>
        <w:rPr>
          <w:b/>
        </w:rPr>
        <w:t>Съответствието е удостоверено с:</w:t>
      </w:r>
    </w:p>
    <w:p w:rsidR="00584E0E" w:rsidRPr="00584E0E" w:rsidRDefault="0039593B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</w:rPr>
        <w:t>*</w:t>
      </w:r>
      <w:r w:rsidR="00584E0E" w:rsidRPr="00584E0E">
        <w:rPr>
          <w:b/>
          <w:lang w:val="en-US"/>
        </w:rPr>
        <w:t>Test report No: SZHH01109304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Issued by: Intertek Testing Services Shenzhen Ltd.</w:t>
      </w:r>
      <w:proofErr w:type="gramStart"/>
      <w:r w:rsidRPr="00584E0E">
        <w:rPr>
          <w:b/>
          <w:lang w:val="en-US"/>
        </w:rPr>
        <w:t>,</w:t>
      </w:r>
      <w:proofErr w:type="spellStart"/>
      <w:r w:rsidRPr="00584E0E">
        <w:rPr>
          <w:b/>
          <w:lang w:val="en-US"/>
        </w:rPr>
        <w:t>Hardlines</w:t>
      </w:r>
      <w:proofErr w:type="spellEnd"/>
      <w:proofErr w:type="gramEnd"/>
    </w:p>
    <w:p w:rsidR="00584E0E" w:rsidRPr="00584E0E" w:rsidRDefault="0039593B" w:rsidP="00754453">
      <w:pPr>
        <w:spacing w:before="0" w:after="0" w:line="240" w:lineRule="auto"/>
        <w:jc w:val="center"/>
        <w:rPr>
          <w:b/>
          <w:lang w:val="en-US"/>
        </w:rPr>
      </w:pPr>
      <w:r>
        <w:rPr>
          <w:b/>
        </w:rPr>
        <w:t>*</w:t>
      </w:r>
      <w:r w:rsidR="00584E0E" w:rsidRPr="00584E0E">
        <w:rPr>
          <w:b/>
          <w:lang w:val="en-US"/>
        </w:rPr>
        <w:t>EC Type Examination Certificate No: LECFI00366375</w:t>
      </w:r>
    </w:p>
    <w:p w:rsidR="00584E0E" w:rsidRP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Approved body 0362</w:t>
      </w: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</w:p>
    <w:p w:rsidR="00754453" w:rsidRPr="00584E0E" w:rsidRDefault="00754453" w:rsidP="00754453">
      <w:pPr>
        <w:spacing w:before="0" w:after="0" w:line="240" w:lineRule="auto"/>
        <w:jc w:val="center"/>
        <w:rPr>
          <w:b/>
          <w:lang w:val="en-US"/>
        </w:rPr>
      </w:pPr>
    </w:p>
    <w:p w:rsidR="00584E0E" w:rsidRDefault="00584E0E" w:rsidP="00754453">
      <w:pPr>
        <w:spacing w:before="0" w:after="0" w:line="240" w:lineRule="auto"/>
        <w:jc w:val="center"/>
        <w:rPr>
          <w:b/>
          <w:lang w:val="en-US"/>
        </w:rPr>
      </w:pPr>
      <w:r w:rsidRPr="00584E0E">
        <w:rPr>
          <w:b/>
          <w:lang w:val="en-US"/>
        </w:rPr>
        <w:t>January 10th</w:t>
      </w:r>
      <w:proofErr w:type="gramStart"/>
      <w:r w:rsidRPr="00584E0E">
        <w:rPr>
          <w:b/>
          <w:lang w:val="en-US"/>
        </w:rPr>
        <w:t>,2017</w:t>
      </w:r>
      <w:proofErr w:type="gramEnd"/>
    </w:p>
    <w:p w:rsidR="00584E0E" w:rsidRDefault="00584E0E" w:rsidP="00754453">
      <w:pPr>
        <w:spacing w:before="0" w:after="0"/>
        <w:jc w:val="center"/>
        <w:rPr>
          <w:b/>
          <w:lang w:val="en-US"/>
        </w:rPr>
      </w:pPr>
    </w:p>
    <w:p w:rsidR="00584E0E" w:rsidRDefault="00584E0E" w:rsidP="00F008D0">
      <w:pPr>
        <w:spacing w:after="0"/>
        <w:jc w:val="center"/>
        <w:rPr>
          <w:b/>
          <w:lang w:val="en-US"/>
        </w:rPr>
      </w:pPr>
    </w:p>
    <w:p w:rsidR="00584E0E" w:rsidRDefault="00584E0E" w:rsidP="00EB44C1">
      <w:pPr>
        <w:spacing w:after="0"/>
        <w:rPr>
          <w:b/>
          <w:sz w:val="24"/>
          <w:szCs w:val="24"/>
          <w:lang w:val="en-US"/>
        </w:rPr>
        <w:sectPr w:rsidR="00584E0E" w:rsidSect="00754453">
          <w:type w:val="continuous"/>
          <w:pgSz w:w="11906" w:h="16838"/>
          <w:pgMar w:top="1418" w:right="424" w:bottom="1417" w:left="567" w:header="708" w:footer="708" w:gutter="0"/>
          <w:cols w:num="2" w:space="283"/>
          <w:docGrid w:linePitch="360"/>
        </w:sectPr>
      </w:pPr>
    </w:p>
    <w:p w:rsidR="00584E0E" w:rsidRDefault="00584E0E" w:rsidP="00EB44C1">
      <w:pPr>
        <w:spacing w:after="0"/>
        <w:rPr>
          <w:b/>
          <w:sz w:val="24"/>
          <w:szCs w:val="24"/>
          <w:lang w:val="en-US"/>
        </w:rPr>
      </w:pPr>
    </w:p>
    <w:sectPr w:rsidR="00584E0E" w:rsidSect="00584E0E">
      <w:type w:val="continuous"/>
      <w:pgSz w:w="11906" w:h="16838"/>
      <w:pgMar w:top="0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niCyrillic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37"/>
    <w:rsid w:val="00003D5F"/>
    <w:rsid w:val="00043D00"/>
    <w:rsid w:val="00075FDC"/>
    <w:rsid w:val="00076AE2"/>
    <w:rsid w:val="00145250"/>
    <w:rsid w:val="0018789D"/>
    <w:rsid w:val="002260E4"/>
    <w:rsid w:val="00245626"/>
    <w:rsid w:val="00276FB7"/>
    <w:rsid w:val="0039593B"/>
    <w:rsid w:val="003A23EB"/>
    <w:rsid w:val="003B2082"/>
    <w:rsid w:val="003B4B37"/>
    <w:rsid w:val="0040204B"/>
    <w:rsid w:val="00493D1A"/>
    <w:rsid w:val="004B3B16"/>
    <w:rsid w:val="004C2A72"/>
    <w:rsid w:val="00530FA5"/>
    <w:rsid w:val="005618C1"/>
    <w:rsid w:val="00582D7C"/>
    <w:rsid w:val="00584E0E"/>
    <w:rsid w:val="006864A9"/>
    <w:rsid w:val="006A0996"/>
    <w:rsid w:val="0073600C"/>
    <w:rsid w:val="00754453"/>
    <w:rsid w:val="007568AD"/>
    <w:rsid w:val="007A2A9A"/>
    <w:rsid w:val="007E2771"/>
    <w:rsid w:val="007F61BB"/>
    <w:rsid w:val="0081449C"/>
    <w:rsid w:val="0087713E"/>
    <w:rsid w:val="008810BE"/>
    <w:rsid w:val="0097042F"/>
    <w:rsid w:val="009E5608"/>
    <w:rsid w:val="00A63E8A"/>
    <w:rsid w:val="00BF6547"/>
    <w:rsid w:val="00CB6586"/>
    <w:rsid w:val="00CE4412"/>
    <w:rsid w:val="00D019A7"/>
    <w:rsid w:val="00E24142"/>
    <w:rsid w:val="00E91997"/>
    <w:rsid w:val="00EB44C1"/>
    <w:rsid w:val="00F008D0"/>
    <w:rsid w:val="00F8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813848"/>
  <w15:docId w15:val="{40ACB276-1CC7-4DCC-BC47-8987589D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453"/>
  </w:style>
  <w:style w:type="paragraph" w:styleId="Heading1">
    <w:name w:val="heading 1"/>
    <w:basedOn w:val="Normal"/>
    <w:next w:val="Normal"/>
    <w:link w:val="Heading1Char"/>
    <w:uiPriority w:val="9"/>
    <w:qFormat/>
    <w:rsid w:val="0075445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45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453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453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453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453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453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45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45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B3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54453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453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453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453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453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453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453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45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45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4453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54453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4453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45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5445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54453"/>
    <w:rPr>
      <w:b/>
      <w:bCs/>
    </w:rPr>
  </w:style>
  <w:style w:type="character" w:styleId="Emphasis">
    <w:name w:val="Emphasis"/>
    <w:uiPriority w:val="20"/>
    <w:qFormat/>
    <w:rsid w:val="00754453"/>
    <w:rPr>
      <w:caps/>
      <w:color w:val="243F60" w:themeColor="accent1" w:themeShade="7F"/>
      <w:spacing w:val="5"/>
    </w:rPr>
  </w:style>
  <w:style w:type="paragraph" w:styleId="NoSpacing">
    <w:name w:val="No Spacing"/>
    <w:uiPriority w:val="1"/>
    <w:qFormat/>
    <w:rsid w:val="0075445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5445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5445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453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453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754453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754453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754453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754453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75445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45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server1</dc:creator>
  <cp:lastModifiedBy>Windows User</cp:lastModifiedBy>
  <cp:revision>2</cp:revision>
  <dcterms:created xsi:type="dcterms:W3CDTF">2021-06-16T07:58:00Z</dcterms:created>
  <dcterms:modified xsi:type="dcterms:W3CDTF">2021-06-16T07:58:00Z</dcterms:modified>
</cp:coreProperties>
</file>